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9487" w14:textId="77777777" w:rsidR="00F27524" w:rsidRPr="00EC2C44" w:rsidRDefault="00F27524" w:rsidP="00F27524">
      <w:pPr>
        <w:rPr>
          <w:rFonts w:cstheme="minorHAnsi"/>
        </w:rPr>
      </w:pPr>
      <w:r w:rsidRPr="00EC2C44">
        <w:rPr>
          <w:rStyle w:val="wacimagecontainer"/>
          <w:rFonts w:cstheme="minorHAnsi"/>
          <w:noProof/>
          <w:shd w:val="clear" w:color="auto" w:fill="FFFFFF"/>
          <w:lang w:val="en-US" w:bidi="hi-IN"/>
        </w:rPr>
        <w:drawing>
          <wp:inline distT="0" distB="0" distL="0" distR="0" wp14:anchorId="2E8F5785" wp14:editId="46B8F33B">
            <wp:extent cx="2298700" cy="1003300"/>
            <wp:effectExtent l="0" t="0" r="6350" b="6350"/>
            <wp:docPr id="32881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1003300"/>
                    </a:xfrm>
                    <a:prstGeom prst="rect">
                      <a:avLst/>
                    </a:prstGeom>
                    <a:noFill/>
                    <a:ln>
                      <a:noFill/>
                    </a:ln>
                  </pic:spPr>
                </pic:pic>
              </a:graphicData>
            </a:graphic>
          </wp:inline>
        </w:drawing>
      </w:r>
      <w:r w:rsidRPr="00EC2C44">
        <w:rPr>
          <w:rFonts w:cstheme="minorHAnsi"/>
          <w:shd w:val="clear" w:color="auto" w:fill="FFFFFF"/>
        </w:rPr>
        <w:br/>
      </w:r>
      <w:r w:rsidRPr="00EC2C44">
        <w:rPr>
          <w:rFonts w:cstheme="minorHAnsi"/>
        </w:rPr>
        <w:t xml:space="preserve"> </w:t>
      </w:r>
    </w:p>
    <w:p w14:paraId="646F279A" w14:textId="1BA7DA18" w:rsidR="00F27524" w:rsidRPr="00EC2C44" w:rsidRDefault="00F27524" w:rsidP="00F27524">
      <w:pPr>
        <w:rPr>
          <w:rFonts w:cstheme="minorHAnsi"/>
          <w:b/>
          <w:bCs/>
        </w:rPr>
      </w:pPr>
      <w:r w:rsidRPr="00EC2C44">
        <w:rPr>
          <w:rFonts w:cstheme="minorHAnsi"/>
          <w:b/>
          <w:bCs/>
        </w:rPr>
        <w:t>Gender &amp; Development</w:t>
      </w:r>
    </w:p>
    <w:p w14:paraId="174F339D" w14:textId="77777777" w:rsidR="00F27524" w:rsidRPr="00EC2C44" w:rsidRDefault="00F27524" w:rsidP="00F27524">
      <w:pPr>
        <w:rPr>
          <w:rFonts w:cstheme="minorHAnsi"/>
          <w:b/>
          <w:bCs/>
        </w:rPr>
      </w:pPr>
      <w:r w:rsidRPr="00EC2C44">
        <w:rPr>
          <w:rFonts w:cstheme="minorHAnsi"/>
          <w:b/>
          <w:bCs/>
        </w:rPr>
        <w:t>An Oxfam Journal</w:t>
      </w:r>
    </w:p>
    <w:p w14:paraId="547BBA64" w14:textId="77777777" w:rsidR="00F27524" w:rsidRPr="00EC2C44" w:rsidRDefault="00F27524" w:rsidP="00F27524">
      <w:pPr>
        <w:rPr>
          <w:rFonts w:cstheme="minorHAnsi"/>
          <w:b/>
          <w:bCs/>
        </w:rPr>
      </w:pPr>
      <w:r w:rsidRPr="00EC2C44">
        <w:rPr>
          <w:rFonts w:cstheme="minorHAnsi"/>
          <w:b/>
          <w:bCs/>
        </w:rPr>
        <w:t>Guidelines for Book Review Contributors</w:t>
      </w:r>
    </w:p>
    <w:p w14:paraId="29AA7C8D" w14:textId="77777777" w:rsidR="00F27524" w:rsidRPr="00EC2C44" w:rsidRDefault="00F27524" w:rsidP="00F27524">
      <w:pPr>
        <w:pStyle w:val="NoSpacing"/>
        <w:rPr>
          <w:rFonts w:cstheme="minorHAnsi"/>
        </w:rPr>
      </w:pPr>
      <w:r w:rsidRPr="00EC2C44">
        <w:rPr>
          <w:rFonts w:cstheme="minorHAnsi"/>
          <w:i/>
          <w:iCs/>
        </w:rPr>
        <w:t>Gender &amp; Development</w:t>
      </w:r>
      <w:r w:rsidRPr="00EC2C44">
        <w:rPr>
          <w:rFonts w:cstheme="minorHAnsi"/>
        </w:rPr>
        <w:t xml:space="preserve"> is the world’s first – and only – international journal to focus specifically on</w:t>
      </w:r>
    </w:p>
    <w:p w14:paraId="28691398" w14:textId="4A6E7172" w:rsidR="00F27524" w:rsidRPr="00EC2C44" w:rsidRDefault="00F27524" w:rsidP="00F27524">
      <w:pPr>
        <w:pStyle w:val="NoSpacing"/>
        <w:rPr>
          <w:rFonts w:cstheme="minorHAnsi"/>
        </w:rPr>
      </w:pPr>
      <w:proofErr w:type="gramStart"/>
      <w:r w:rsidRPr="00EC2C44">
        <w:rPr>
          <w:rFonts w:cstheme="minorHAnsi"/>
        </w:rPr>
        <w:t>gender</w:t>
      </w:r>
      <w:proofErr w:type="gramEnd"/>
      <w:r w:rsidRPr="00EC2C44">
        <w:rPr>
          <w:rFonts w:cstheme="minorHAnsi"/>
        </w:rPr>
        <w:t xml:space="preserve"> and development issues</w:t>
      </w:r>
      <w:r w:rsidR="00761928" w:rsidRPr="00EC2C44">
        <w:rPr>
          <w:rFonts w:cstheme="minorHAnsi"/>
        </w:rPr>
        <w:t xml:space="preserve">. It </w:t>
      </w:r>
      <w:r w:rsidR="00EA246E" w:rsidRPr="00EC2C44">
        <w:rPr>
          <w:rStyle w:val="normaltextrun"/>
          <w:rFonts w:cstheme="minorHAnsi"/>
        </w:rPr>
        <w:t xml:space="preserve">foregrounds the experiences of marginalised groups and organisations, young scholars and practitioners from the global North and South. </w:t>
      </w:r>
      <w:r w:rsidR="00901E07" w:rsidRPr="00EC2C44">
        <w:rPr>
          <w:rStyle w:val="normaltextrun"/>
          <w:rFonts w:cstheme="minorHAnsi"/>
          <w:i/>
          <w:iCs/>
        </w:rPr>
        <w:t xml:space="preserve">Gender &amp; Development </w:t>
      </w:r>
      <w:r w:rsidR="00901E07" w:rsidRPr="00EC2C44">
        <w:rPr>
          <w:rStyle w:val="normaltextrun"/>
          <w:rFonts w:cstheme="minorHAnsi"/>
        </w:rPr>
        <w:t xml:space="preserve">is an Oxfam journal and </w:t>
      </w:r>
      <w:proofErr w:type="gramStart"/>
      <w:r w:rsidR="00901E07" w:rsidRPr="00EC2C44">
        <w:rPr>
          <w:rStyle w:val="normaltextrun"/>
          <w:rFonts w:cstheme="minorHAnsi"/>
        </w:rPr>
        <w:t>is published</w:t>
      </w:r>
      <w:proofErr w:type="gramEnd"/>
      <w:r w:rsidR="00901E07" w:rsidRPr="00EC2C44">
        <w:rPr>
          <w:rStyle w:val="normaltextrun"/>
          <w:rFonts w:cstheme="minorHAnsi"/>
        </w:rPr>
        <w:t xml:space="preserve"> by </w:t>
      </w:r>
      <w:r w:rsidRPr="00EC2C44">
        <w:rPr>
          <w:rFonts w:cstheme="minorHAnsi"/>
        </w:rPr>
        <w:t>Routledge/Taylor and Francis.</w:t>
      </w:r>
    </w:p>
    <w:p w14:paraId="449E130A" w14:textId="77777777" w:rsidR="00F27524" w:rsidRPr="00EC2C44" w:rsidRDefault="00F27524" w:rsidP="00F27524">
      <w:pPr>
        <w:pStyle w:val="NoSpacing"/>
        <w:rPr>
          <w:rFonts w:cstheme="minorHAnsi"/>
        </w:rPr>
      </w:pPr>
    </w:p>
    <w:p w14:paraId="397F0F5E" w14:textId="02903B96" w:rsidR="00F27524" w:rsidRPr="00EC2C44" w:rsidRDefault="00EA246E" w:rsidP="00F27524">
      <w:pPr>
        <w:pStyle w:val="NoSpacing"/>
        <w:rPr>
          <w:rFonts w:cstheme="minorHAnsi"/>
        </w:rPr>
      </w:pPr>
      <w:r w:rsidRPr="00EC2C44">
        <w:rPr>
          <w:rFonts w:cstheme="minorHAnsi"/>
          <w:shd w:val="clear" w:color="auto" w:fill="FFFFFF"/>
        </w:rPr>
        <w:t>In every issue, the journal strives to publish 3-4 </w:t>
      </w:r>
      <w:r w:rsidRPr="00EC2C44">
        <w:rPr>
          <w:rStyle w:val="gmail-il"/>
          <w:rFonts w:cstheme="minorHAnsi"/>
          <w:shd w:val="clear" w:color="auto" w:fill="FFFFFF"/>
        </w:rPr>
        <w:t>reviews</w:t>
      </w:r>
      <w:r w:rsidRPr="00EC2C44">
        <w:rPr>
          <w:rFonts w:cstheme="minorHAnsi"/>
          <w:shd w:val="clear" w:color="auto" w:fill="FFFFFF"/>
        </w:rPr>
        <w:t> of latest </w:t>
      </w:r>
      <w:r w:rsidRPr="00EC2C44">
        <w:rPr>
          <w:rStyle w:val="gmail-il"/>
          <w:rFonts w:cstheme="minorHAnsi"/>
          <w:shd w:val="clear" w:color="auto" w:fill="FFFFFF"/>
        </w:rPr>
        <w:t>books</w:t>
      </w:r>
      <w:r w:rsidRPr="00EC2C44">
        <w:rPr>
          <w:rFonts w:cstheme="minorHAnsi"/>
          <w:shd w:val="clear" w:color="auto" w:fill="FFFFFF"/>
        </w:rPr>
        <w:t> related to various aspects of gender and development. </w:t>
      </w:r>
      <w:r w:rsidR="00F27524" w:rsidRPr="00EC2C44">
        <w:rPr>
          <w:rFonts w:cstheme="minorHAnsi"/>
        </w:rPr>
        <w:t>Contributions are welcome from all involved in development initiatives: policy-makers and</w:t>
      </w:r>
      <w:r w:rsidRPr="00EC2C44">
        <w:rPr>
          <w:rFonts w:cstheme="minorHAnsi"/>
        </w:rPr>
        <w:t xml:space="preserve"> </w:t>
      </w:r>
      <w:r w:rsidR="00F27524" w:rsidRPr="00EC2C44">
        <w:rPr>
          <w:rFonts w:cstheme="minorHAnsi"/>
        </w:rPr>
        <w:t>practitioners, researchers both inside and outside academia, and feminist activists.</w:t>
      </w:r>
    </w:p>
    <w:p w14:paraId="478F59F7" w14:textId="77777777" w:rsidR="00522858" w:rsidRPr="00EC2C44" w:rsidRDefault="00522858" w:rsidP="00F27524">
      <w:pPr>
        <w:pStyle w:val="NoSpacing"/>
        <w:rPr>
          <w:rFonts w:cstheme="minorHAnsi"/>
        </w:rPr>
      </w:pPr>
    </w:p>
    <w:p w14:paraId="38B912FD" w14:textId="6FA9C8E9" w:rsidR="00587857" w:rsidRPr="00EC2C44" w:rsidRDefault="00840ACE" w:rsidP="00840ACE">
      <w:pPr>
        <w:pStyle w:val="NoSpacing"/>
        <w:tabs>
          <w:tab w:val="left" w:pos="4020"/>
        </w:tabs>
        <w:rPr>
          <w:rFonts w:cstheme="minorHAnsi"/>
          <w:b/>
          <w:bCs/>
        </w:rPr>
      </w:pPr>
      <w:r w:rsidRPr="00EC2C44">
        <w:rPr>
          <w:rFonts w:cstheme="minorHAnsi"/>
          <w:b/>
          <w:bCs/>
        </w:rPr>
        <w:tab/>
      </w:r>
    </w:p>
    <w:p w14:paraId="0C02930D" w14:textId="77777777" w:rsidR="00F27524" w:rsidRPr="00EC2C44" w:rsidRDefault="00F27524" w:rsidP="00F27524">
      <w:pPr>
        <w:pStyle w:val="NoSpacing"/>
        <w:rPr>
          <w:rFonts w:cstheme="minorHAnsi"/>
          <w:b/>
          <w:bCs/>
        </w:rPr>
      </w:pPr>
      <w:r w:rsidRPr="00EC2C44">
        <w:rPr>
          <w:rFonts w:cstheme="minorHAnsi"/>
          <w:b/>
          <w:bCs/>
        </w:rPr>
        <w:t>Guidelines for Book Reviewers</w:t>
      </w:r>
    </w:p>
    <w:p w14:paraId="75B34CD2" w14:textId="77777777" w:rsidR="00F27524" w:rsidRPr="00EC2C44" w:rsidRDefault="00F27524" w:rsidP="00F27524">
      <w:pPr>
        <w:pStyle w:val="NoSpacing"/>
        <w:rPr>
          <w:rFonts w:cstheme="minorHAnsi"/>
        </w:rPr>
      </w:pPr>
    </w:p>
    <w:p w14:paraId="730F41BD" w14:textId="77777777" w:rsidR="00DE1281" w:rsidRPr="00EC2C44" w:rsidRDefault="00840ACE" w:rsidP="00DE1281">
      <w:pPr>
        <w:pStyle w:val="NoSpacing"/>
        <w:numPr>
          <w:ilvl w:val="0"/>
          <w:numId w:val="2"/>
        </w:numPr>
        <w:rPr>
          <w:rFonts w:cstheme="minorHAnsi"/>
        </w:rPr>
      </w:pPr>
      <w:r w:rsidRPr="00EC2C44">
        <w:rPr>
          <w:rFonts w:cstheme="minorHAnsi"/>
          <w:i/>
          <w:iCs/>
        </w:rPr>
        <w:t>Gender &amp; Development</w:t>
      </w:r>
      <w:r w:rsidRPr="00EC2C44">
        <w:rPr>
          <w:rFonts w:cstheme="minorHAnsi"/>
        </w:rPr>
        <w:t xml:space="preserve"> has a </w:t>
      </w:r>
      <w:proofErr w:type="gramStart"/>
      <w:r w:rsidRPr="00EC2C44">
        <w:rPr>
          <w:rFonts w:cstheme="minorHAnsi"/>
        </w:rPr>
        <w:t>constituency which</w:t>
      </w:r>
      <w:proofErr w:type="gramEnd"/>
      <w:r w:rsidRPr="00EC2C44">
        <w:rPr>
          <w:rFonts w:cstheme="minorHAnsi"/>
        </w:rPr>
        <w:t xml:space="preserve"> ranges over many disciplines, countries, and levels. We request writers to assist us in our aim of reaching the widest readership possible, while retaining intellectual rigour and factual accuracy, by using a clear, accessible style. Essential specialist and technical terms </w:t>
      </w:r>
      <w:proofErr w:type="gramStart"/>
      <w:r w:rsidRPr="00EC2C44">
        <w:rPr>
          <w:rFonts w:cstheme="minorHAnsi"/>
        </w:rPr>
        <w:t>should be defined</w:t>
      </w:r>
      <w:proofErr w:type="gramEnd"/>
      <w:r w:rsidRPr="00EC2C44">
        <w:rPr>
          <w:rFonts w:cstheme="minorHAnsi"/>
        </w:rPr>
        <w:t xml:space="preserve">, and acronyms explained in full. </w:t>
      </w:r>
    </w:p>
    <w:p w14:paraId="1CF63672" w14:textId="106AFA41" w:rsidR="00F27524" w:rsidRPr="00EC2C44" w:rsidRDefault="00DE1281" w:rsidP="00DE1281">
      <w:pPr>
        <w:pStyle w:val="NoSpacing"/>
        <w:numPr>
          <w:ilvl w:val="0"/>
          <w:numId w:val="2"/>
        </w:numPr>
        <w:rPr>
          <w:rFonts w:cstheme="minorHAnsi"/>
        </w:rPr>
      </w:pPr>
      <w:r w:rsidRPr="00EC2C44">
        <w:rPr>
          <w:rFonts w:cstheme="minorHAnsi"/>
          <w:w w:val="95"/>
        </w:rPr>
        <w:t>Reviews should</w:t>
      </w:r>
      <w:r w:rsidRPr="00EC2C44">
        <w:rPr>
          <w:rFonts w:cstheme="minorHAnsi"/>
          <w:spacing w:val="2"/>
          <w:w w:val="95"/>
        </w:rPr>
        <w:t xml:space="preserve"> </w:t>
      </w:r>
      <w:r w:rsidRPr="00EC2C44">
        <w:rPr>
          <w:rFonts w:cstheme="minorHAnsi"/>
          <w:w w:val="95"/>
        </w:rPr>
        <w:t>be</w:t>
      </w:r>
      <w:r w:rsidRPr="00EC2C44">
        <w:rPr>
          <w:rFonts w:cstheme="minorHAnsi"/>
          <w:spacing w:val="3"/>
          <w:w w:val="95"/>
        </w:rPr>
        <w:t xml:space="preserve"> </w:t>
      </w:r>
      <w:r w:rsidRPr="00EC2C44">
        <w:rPr>
          <w:rFonts w:cstheme="minorHAnsi"/>
          <w:w w:val="95"/>
        </w:rPr>
        <w:t>about</w:t>
      </w:r>
      <w:r w:rsidRPr="00EC2C44">
        <w:rPr>
          <w:rFonts w:cstheme="minorHAnsi"/>
          <w:spacing w:val="5"/>
          <w:w w:val="95"/>
        </w:rPr>
        <w:t xml:space="preserve"> </w:t>
      </w:r>
      <w:r w:rsidRPr="00EC2C44">
        <w:rPr>
          <w:rFonts w:cstheme="minorHAnsi"/>
          <w:b/>
          <w:w w:val="95"/>
        </w:rPr>
        <w:t>800-1000</w:t>
      </w:r>
      <w:r w:rsidRPr="00EC2C44">
        <w:rPr>
          <w:rFonts w:cstheme="minorHAnsi"/>
          <w:b/>
          <w:spacing w:val="3"/>
          <w:w w:val="95"/>
        </w:rPr>
        <w:t xml:space="preserve"> </w:t>
      </w:r>
      <w:r w:rsidRPr="00EC2C44">
        <w:rPr>
          <w:rFonts w:cstheme="minorHAnsi"/>
          <w:b/>
          <w:w w:val="95"/>
        </w:rPr>
        <w:t>words</w:t>
      </w:r>
      <w:r w:rsidRPr="00EC2C44">
        <w:rPr>
          <w:rFonts w:cstheme="minorHAnsi"/>
          <w:b/>
          <w:spacing w:val="3"/>
          <w:w w:val="95"/>
        </w:rPr>
        <w:t xml:space="preserve"> </w:t>
      </w:r>
      <w:r w:rsidRPr="00EC2C44">
        <w:rPr>
          <w:rFonts w:cstheme="minorHAnsi"/>
          <w:w w:val="95"/>
        </w:rPr>
        <w:t>in</w:t>
      </w:r>
      <w:r w:rsidRPr="00EC2C44">
        <w:rPr>
          <w:rFonts w:cstheme="minorHAnsi"/>
          <w:spacing w:val="3"/>
          <w:w w:val="95"/>
        </w:rPr>
        <w:t xml:space="preserve"> </w:t>
      </w:r>
      <w:r w:rsidRPr="00EC2C44">
        <w:rPr>
          <w:rFonts w:cstheme="minorHAnsi"/>
          <w:w w:val="95"/>
        </w:rPr>
        <w:t>length</w:t>
      </w:r>
      <w:r w:rsidRPr="00EC2C44">
        <w:rPr>
          <w:rFonts w:cstheme="minorHAnsi"/>
          <w:spacing w:val="2"/>
          <w:w w:val="95"/>
        </w:rPr>
        <w:t xml:space="preserve"> </w:t>
      </w:r>
      <w:r w:rsidRPr="00EC2C44">
        <w:rPr>
          <w:rFonts w:cstheme="minorHAnsi"/>
          <w:w w:val="95"/>
        </w:rPr>
        <w:t>(</w:t>
      </w:r>
      <w:r w:rsidRPr="00EC2C44">
        <w:rPr>
          <w:rFonts w:cstheme="minorHAnsi"/>
          <w:b/>
          <w:w w:val="95"/>
        </w:rPr>
        <w:t>or</w:t>
      </w:r>
      <w:r w:rsidRPr="00EC2C44">
        <w:rPr>
          <w:rFonts w:cstheme="minorHAnsi"/>
          <w:b/>
          <w:spacing w:val="1"/>
          <w:w w:val="95"/>
        </w:rPr>
        <w:t xml:space="preserve"> </w:t>
      </w:r>
      <w:r w:rsidRPr="00EC2C44">
        <w:rPr>
          <w:rFonts w:cstheme="minorHAnsi"/>
          <w:b/>
          <w:w w:val="95"/>
        </w:rPr>
        <w:t>1200-2000</w:t>
      </w:r>
      <w:r w:rsidRPr="00EC2C44">
        <w:rPr>
          <w:rFonts w:cstheme="minorHAnsi"/>
          <w:b/>
          <w:spacing w:val="4"/>
          <w:w w:val="95"/>
        </w:rPr>
        <w:t xml:space="preserve"> </w:t>
      </w:r>
      <w:r w:rsidRPr="00EC2C44">
        <w:rPr>
          <w:rFonts w:cstheme="minorHAnsi"/>
          <w:b/>
          <w:w w:val="95"/>
        </w:rPr>
        <w:t>words</w:t>
      </w:r>
      <w:r w:rsidRPr="00EC2C44">
        <w:rPr>
          <w:rFonts w:cstheme="minorHAnsi"/>
          <w:b/>
          <w:spacing w:val="3"/>
          <w:w w:val="95"/>
        </w:rPr>
        <w:t xml:space="preserve"> </w:t>
      </w:r>
      <w:r w:rsidRPr="00EC2C44">
        <w:rPr>
          <w:rFonts w:cstheme="minorHAnsi"/>
          <w:w w:val="95"/>
        </w:rPr>
        <w:t>for</w:t>
      </w:r>
      <w:r w:rsidRPr="00EC2C44">
        <w:rPr>
          <w:rFonts w:cstheme="minorHAnsi"/>
          <w:spacing w:val="1"/>
          <w:w w:val="95"/>
        </w:rPr>
        <w:t xml:space="preserve"> </w:t>
      </w:r>
      <w:r w:rsidRPr="00EC2C44">
        <w:rPr>
          <w:rFonts w:cstheme="minorHAnsi"/>
          <w:w w:val="95"/>
        </w:rPr>
        <w:t>a</w:t>
      </w:r>
      <w:r w:rsidRPr="00EC2C44">
        <w:rPr>
          <w:rFonts w:cstheme="minorHAnsi"/>
          <w:spacing w:val="3"/>
          <w:w w:val="95"/>
        </w:rPr>
        <w:t xml:space="preserve"> </w:t>
      </w:r>
      <w:r w:rsidRPr="00EC2C44">
        <w:rPr>
          <w:rFonts w:cstheme="minorHAnsi"/>
          <w:w w:val="95"/>
        </w:rPr>
        <w:t>composite</w:t>
      </w:r>
      <w:r w:rsidRPr="00EC2C44">
        <w:rPr>
          <w:rFonts w:cstheme="minorHAnsi"/>
          <w:spacing w:val="1"/>
          <w:w w:val="95"/>
        </w:rPr>
        <w:t xml:space="preserve"> </w:t>
      </w:r>
      <w:r w:rsidRPr="00EC2C44">
        <w:rPr>
          <w:rFonts w:cstheme="minorHAnsi"/>
          <w:w w:val="95"/>
        </w:rPr>
        <w:t>review).</w:t>
      </w:r>
      <w:r w:rsidRPr="00EC2C44">
        <w:rPr>
          <w:rFonts w:cstheme="minorHAnsi"/>
          <w:spacing w:val="1"/>
          <w:w w:val="95"/>
        </w:rPr>
        <w:t xml:space="preserve"> </w:t>
      </w:r>
      <w:r w:rsidR="00F27524" w:rsidRPr="00EC2C44">
        <w:rPr>
          <w:rFonts w:cstheme="minorHAnsi"/>
        </w:rPr>
        <w:t>Please submit Word files by email, keeping the formatting as simple as possible.</w:t>
      </w:r>
    </w:p>
    <w:p w14:paraId="4DA34BA2" w14:textId="77777777" w:rsidR="00F27524" w:rsidRPr="00EC2C44" w:rsidRDefault="00F27524" w:rsidP="00F27524">
      <w:pPr>
        <w:pStyle w:val="NoSpacing"/>
        <w:ind w:left="720"/>
        <w:rPr>
          <w:rFonts w:cstheme="minorHAnsi"/>
        </w:rPr>
      </w:pPr>
      <w:r w:rsidRPr="00EC2C44">
        <w:rPr>
          <w:rFonts w:cstheme="minorHAnsi"/>
        </w:rPr>
        <w:t xml:space="preserve">Please include page references for direct quotations, and avoid references to external material unless essential. </w:t>
      </w:r>
    </w:p>
    <w:p w14:paraId="728B9FE2" w14:textId="77777777" w:rsidR="00F27524" w:rsidRPr="00EC2C44" w:rsidRDefault="00F27524" w:rsidP="00F27524">
      <w:pPr>
        <w:pStyle w:val="NoSpacing"/>
        <w:ind w:left="720"/>
        <w:rPr>
          <w:rFonts w:cstheme="minorHAnsi"/>
        </w:rPr>
      </w:pPr>
    </w:p>
    <w:p w14:paraId="61F4FE75" w14:textId="5408E32F" w:rsidR="00F27524" w:rsidRPr="00EC2C44" w:rsidRDefault="00F27524" w:rsidP="00F27524">
      <w:pPr>
        <w:pStyle w:val="NoSpacing"/>
        <w:numPr>
          <w:ilvl w:val="0"/>
          <w:numId w:val="2"/>
        </w:numPr>
        <w:rPr>
          <w:rFonts w:cstheme="minorHAnsi"/>
        </w:rPr>
      </w:pPr>
      <w:r w:rsidRPr="00EC2C44">
        <w:rPr>
          <w:rFonts w:cstheme="minorHAnsi"/>
        </w:rPr>
        <w:t>At the top of the review, please give full bibliographic details of the book in the following format:</w:t>
      </w:r>
    </w:p>
    <w:p w14:paraId="24149EF4" w14:textId="77777777" w:rsidR="00F27524" w:rsidRPr="00EC2C44" w:rsidRDefault="00F27524" w:rsidP="00F27524">
      <w:pPr>
        <w:pStyle w:val="NoSpacing"/>
        <w:rPr>
          <w:rFonts w:cstheme="minorHAnsi"/>
        </w:rPr>
      </w:pPr>
    </w:p>
    <w:p w14:paraId="0ED2B994" w14:textId="77777777" w:rsidR="00F27524" w:rsidRPr="00EC2C44" w:rsidRDefault="00F27524" w:rsidP="00522858">
      <w:pPr>
        <w:pStyle w:val="NoSpacing"/>
        <w:ind w:left="720"/>
        <w:rPr>
          <w:rFonts w:cstheme="minorHAnsi"/>
          <w:b/>
          <w:bCs/>
        </w:rPr>
      </w:pPr>
      <w:r w:rsidRPr="00EC2C44">
        <w:rPr>
          <w:rFonts w:cstheme="minorHAnsi"/>
          <w:b/>
          <w:bCs/>
        </w:rPr>
        <w:t>Masculinity and New War: The Gendered Dynamics of Contemporary Armed</w:t>
      </w:r>
    </w:p>
    <w:p w14:paraId="4E26226B" w14:textId="77777777" w:rsidR="00F27524" w:rsidRPr="00EC2C44" w:rsidRDefault="00F27524" w:rsidP="00522858">
      <w:pPr>
        <w:pStyle w:val="NoSpacing"/>
        <w:ind w:left="720"/>
        <w:rPr>
          <w:rFonts w:cstheme="minorHAnsi"/>
          <w:b/>
          <w:bCs/>
        </w:rPr>
      </w:pPr>
      <w:r w:rsidRPr="00EC2C44">
        <w:rPr>
          <w:rFonts w:cstheme="minorHAnsi"/>
          <w:b/>
          <w:bCs/>
        </w:rPr>
        <w:t xml:space="preserve">Conflict </w:t>
      </w:r>
    </w:p>
    <w:p w14:paraId="646ED4D1" w14:textId="740064C0" w:rsidR="00F27524" w:rsidRPr="00EC2C44" w:rsidRDefault="00F27524" w:rsidP="00522858">
      <w:pPr>
        <w:pStyle w:val="NoSpacing"/>
        <w:ind w:left="720"/>
        <w:rPr>
          <w:rFonts w:cstheme="minorHAnsi"/>
          <w:b/>
          <w:bCs/>
        </w:rPr>
      </w:pPr>
      <w:proofErr w:type="gramStart"/>
      <w:r w:rsidRPr="00EC2C44">
        <w:rPr>
          <w:rFonts w:cstheme="minorHAnsi"/>
          <w:b/>
          <w:bCs/>
        </w:rPr>
        <w:t>by</w:t>
      </w:r>
      <w:proofErr w:type="gramEnd"/>
      <w:r w:rsidRPr="00EC2C44">
        <w:rPr>
          <w:rFonts w:cstheme="minorHAnsi"/>
          <w:b/>
          <w:bCs/>
        </w:rPr>
        <w:t xml:space="preserve"> David </w:t>
      </w:r>
      <w:proofErr w:type="spellStart"/>
      <w:r w:rsidRPr="00EC2C44">
        <w:rPr>
          <w:rFonts w:cstheme="minorHAnsi"/>
          <w:b/>
          <w:bCs/>
        </w:rPr>
        <w:t>Duriesmith</w:t>
      </w:r>
      <w:proofErr w:type="spellEnd"/>
    </w:p>
    <w:p w14:paraId="0AE753F5" w14:textId="77777777" w:rsidR="00F27524" w:rsidRPr="00EC2C44" w:rsidRDefault="00F27524" w:rsidP="00522858">
      <w:pPr>
        <w:pStyle w:val="NoSpacing"/>
        <w:ind w:left="720"/>
        <w:rPr>
          <w:rFonts w:cstheme="minorHAnsi"/>
        </w:rPr>
      </w:pPr>
      <w:r w:rsidRPr="00EC2C44">
        <w:rPr>
          <w:rFonts w:cstheme="minorHAnsi"/>
        </w:rPr>
        <w:t>Abingdon, Oxon and New York: Routledge 2017, ISBN: 978 1 138 67410 3, 138 pp.</w:t>
      </w:r>
    </w:p>
    <w:p w14:paraId="3EACB453" w14:textId="77777777" w:rsidR="00F27524" w:rsidRPr="00EC2C44" w:rsidRDefault="00F27524" w:rsidP="00F27524">
      <w:pPr>
        <w:pStyle w:val="NoSpacing"/>
        <w:rPr>
          <w:rFonts w:cstheme="minorHAnsi"/>
        </w:rPr>
      </w:pPr>
    </w:p>
    <w:p w14:paraId="19B28AF5" w14:textId="7B3B2052" w:rsidR="00F27524" w:rsidRPr="00EC2C44" w:rsidRDefault="00F27524" w:rsidP="00F27524">
      <w:pPr>
        <w:pStyle w:val="NoSpacing"/>
        <w:numPr>
          <w:ilvl w:val="0"/>
          <w:numId w:val="2"/>
        </w:numPr>
        <w:rPr>
          <w:rFonts w:cstheme="minorHAnsi"/>
        </w:rPr>
      </w:pPr>
      <w:r w:rsidRPr="00EC2C44">
        <w:rPr>
          <w:rFonts w:cstheme="minorHAnsi"/>
        </w:rPr>
        <w:t>Please ensure that your name, title, institutional affiliation</w:t>
      </w:r>
      <w:r w:rsidR="00EC2C44">
        <w:rPr>
          <w:rFonts w:cstheme="minorHAnsi"/>
        </w:rPr>
        <w:t>,</w:t>
      </w:r>
      <w:r w:rsidRPr="00EC2C44">
        <w:rPr>
          <w:rFonts w:cstheme="minorHAnsi"/>
        </w:rPr>
        <w:t xml:space="preserve"> </w:t>
      </w:r>
      <w:r w:rsidR="00840ACE" w:rsidRPr="00EC2C44">
        <w:rPr>
          <w:rFonts w:cstheme="minorHAnsi"/>
        </w:rPr>
        <w:t xml:space="preserve">and email address </w:t>
      </w:r>
      <w:r w:rsidRPr="00EC2C44">
        <w:rPr>
          <w:rFonts w:cstheme="minorHAnsi"/>
        </w:rPr>
        <w:t>appear at the bottom of the</w:t>
      </w:r>
      <w:r w:rsidR="00522858" w:rsidRPr="00EC2C44">
        <w:rPr>
          <w:rFonts w:cstheme="minorHAnsi"/>
        </w:rPr>
        <w:t xml:space="preserve"> </w:t>
      </w:r>
      <w:r w:rsidRPr="00EC2C44">
        <w:rPr>
          <w:rFonts w:cstheme="minorHAnsi"/>
        </w:rPr>
        <w:t>review.</w:t>
      </w:r>
    </w:p>
    <w:p w14:paraId="6EFF6660" w14:textId="77777777" w:rsidR="00F27524" w:rsidRPr="00EC2C44" w:rsidRDefault="00F27524" w:rsidP="00F27524">
      <w:pPr>
        <w:pStyle w:val="NoSpacing"/>
        <w:rPr>
          <w:rFonts w:cstheme="minorHAnsi"/>
        </w:rPr>
      </w:pPr>
    </w:p>
    <w:p w14:paraId="71899C5D" w14:textId="3F198031" w:rsidR="00F27524" w:rsidRPr="00EC2C44" w:rsidRDefault="00F27524" w:rsidP="00F27524">
      <w:pPr>
        <w:pStyle w:val="NoSpacing"/>
        <w:rPr>
          <w:rFonts w:cstheme="minorHAnsi"/>
        </w:rPr>
      </w:pPr>
      <w:proofErr w:type="gramStart"/>
      <w:r w:rsidRPr="00EC2C44">
        <w:rPr>
          <w:rFonts w:cstheme="minorHAnsi"/>
        </w:rPr>
        <w:t xml:space="preserve">We welcome lively and independent reviews, </w:t>
      </w:r>
      <w:r w:rsidR="00B910F5" w:rsidRPr="00EC2C44">
        <w:rPr>
          <w:rFonts w:cstheme="minorHAnsi"/>
        </w:rPr>
        <w:t>but</w:t>
      </w:r>
      <w:r w:rsidRPr="00EC2C44">
        <w:rPr>
          <w:rFonts w:cstheme="minorHAnsi"/>
        </w:rPr>
        <w:t xml:space="preserve"> as with all papers submitted for</w:t>
      </w:r>
      <w:bookmarkStart w:id="0" w:name="_GoBack"/>
      <w:bookmarkEnd w:id="0"/>
      <w:proofErr w:type="gramEnd"/>
    </w:p>
    <w:p w14:paraId="474080F0" w14:textId="77777777" w:rsidR="00F27524" w:rsidRPr="00EC2C44" w:rsidRDefault="00F27524" w:rsidP="00F27524">
      <w:pPr>
        <w:pStyle w:val="NoSpacing"/>
        <w:rPr>
          <w:rFonts w:cstheme="minorHAnsi"/>
        </w:rPr>
      </w:pPr>
      <w:proofErr w:type="gramStart"/>
      <w:r w:rsidRPr="00EC2C44">
        <w:rPr>
          <w:rFonts w:cstheme="minorHAnsi"/>
        </w:rPr>
        <w:t>publication</w:t>
      </w:r>
      <w:proofErr w:type="gramEnd"/>
      <w:r w:rsidRPr="00EC2C44">
        <w:rPr>
          <w:rFonts w:cstheme="minorHAnsi"/>
        </w:rPr>
        <w:t>, any opinions expressed must be balanced and well substantiated. If a review is</w:t>
      </w:r>
    </w:p>
    <w:p w14:paraId="109F596C" w14:textId="77777777" w:rsidR="00F27524" w:rsidRPr="00EC2C44" w:rsidRDefault="00F27524" w:rsidP="00F27524">
      <w:pPr>
        <w:pStyle w:val="NoSpacing"/>
        <w:rPr>
          <w:rFonts w:cstheme="minorHAnsi"/>
        </w:rPr>
      </w:pPr>
      <w:proofErr w:type="gramStart"/>
      <w:r w:rsidRPr="00EC2C44">
        <w:rPr>
          <w:rFonts w:cstheme="minorHAnsi"/>
        </w:rPr>
        <w:t>highly</w:t>
      </w:r>
      <w:proofErr w:type="gramEnd"/>
      <w:r w:rsidRPr="00EC2C44">
        <w:rPr>
          <w:rFonts w:cstheme="minorHAnsi"/>
        </w:rPr>
        <w:t xml:space="preserve"> critical, we may offer the author a right of reply. The following questions are for your</w:t>
      </w:r>
    </w:p>
    <w:p w14:paraId="4C363CBB" w14:textId="77777777" w:rsidR="00F27524" w:rsidRPr="00EC2C44" w:rsidRDefault="00F27524" w:rsidP="00F27524">
      <w:pPr>
        <w:pStyle w:val="NoSpacing"/>
        <w:rPr>
          <w:rFonts w:cstheme="minorHAnsi"/>
        </w:rPr>
      </w:pPr>
      <w:proofErr w:type="gramStart"/>
      <w:r w:rsidRPr="00EC2C44">
        <w:rPr>
          <w:rFonts w:cstheme="minorHAnsi"/>
        </w:rPr>
        <w:t>guidance</w:t>
      </w:r>
      <w:proofErr w:type="gramEnd"/>
      <w:r w:rsidRPr="00EC2C44">
        <w:rPr>
          <w:rFonts w:cstheme="minorHAnsi"/>
        </w:rPr>
        <w:t xml:space="preserve"> only – please use them as you feel appropriate.</w:t>
      </w:r>
    </w:p>
    <w:p w14:paraId="4F3CEF78" w14:textId="77777777" w:rsidR="00F27524" w:rsidRPr="00EC2C44" w:rsidRDefault="00F27524" w:rsidP="00F27524">
      <w:pPr>
        <w:pStyle w:val="NoSpacing"/>
        <w:rPr>
          <w:rFonts w:cstheme="minorHAnsi"/>
        </w:rPr>
      </w:pPr>
    </w:p>
    <w:p w14:paraId="57C4AA20" w14:textId="25351471" w:rsidR="00F27524" w:rsidRPr="00EC2C44" w:rsidRDefault="00F27524" w:rsidP="00F27524">
      <w:pPr>
        <w:pStyle w:val="ListParagraph"/>
        <w:numPr>
          <w:ilvl w:val="0"/>
          <w:numId w:val="3"/>
        </w:numPr>
        <w:rPr>
          <w:rFonts w:cstheme="minorHAnsi"/>
        </w:rPr>
      </w:pPr>
      <w:r w:rsidRPr="00EC2C44">
        <w:rPr>
          <w:rFonts w:cstheme="minorHAnsi"/>
        </w:rPr>
        <w:lastRenderedPageBreak/>
        <w:t>Does this book make a useful contribution to current debates on the issues it seeks to</w:t>
      </w:r>
    </w:p>
    <w:p w14:paraId="2EBF5F73" w14:textId="77777777" w:rsidR="00F27524" w:rsidRPr="00EC2C44" w:rsidRDefault="00F27524" w:rsidP="003D508E">
      <w:pPr>
        <w:pStyle w:val="ListParagraph"/>
        <w:rPr>
          <w:rFonts w:cstheme="minorHAnsi"/>
        </w:rPr>
      </w:pPr>
      <w:proofErr w:type="gramStart"/>
      <w:r w:rsidRPr="00EC2C44">
        <w:rPr>
          <w:rFonts w:cstheme="minorHAnsi"/>
        </w:rPr>
        <w:t>address</w:t>
      </w:r>
      <w:proofErr w:type="gramEnd"/>
      <w:r w:rsidRPr="00EC2C44">
        <w:rPr>
          <w:rFonts w:cstheme="minorHAnsi"/>
        </w:rPr>
        <w:t>?</w:t>
      </w:r>
    </w:p>
    <w:p w14:paraId="7EBD7FBD" w14:textId="219A4D21" w:rsidR="00F27524" w:rsidRPr="00EC2C44" w:rsidRDefault="00F27524" w:rsidP="00F27524">
      <w:pPr>
        <w:pStyle w:val="ListParagraph"/>
        <w:numPr>
          <w:ilvl w:val="0"/>
          <w:numId w:val="3"/>
        </w:numPr>
        <w:rPr>
          <w:rFonts w:cstheme="minorHAnsi"/>
        </w:rPr>
      </w:pPr>
      <w:r w:rsidRPr="00EC2C44">
        <w:rPr>
          <w:rFonts w:cstheme="minorHAnsi"/>
        </w:rPr>
        <w:t xml:space="preserve">Are the arguments convincing, clearly </w:t>
      </w:r>
      <w:proofErr w:type="gramStart"/>
      <w:r w:rsidRPr="00EC2C44">
        <w:rPr>
          <w:rFonts w:cstheme="minorHAnsi"/>
        </w:rPr>
        <w:t>presented</w:t>
      </w:r>
      <w:proofErr w:type="gramEnd"/>
      <w:r w:rsidRPr="00EC2C44">
        <w:rPr>
          <w:rFonts w:cstheme="minorHAnsi"/>
        </w:rPr>
        <w:t>, and well substantiated?</w:t>
      </w:r>
    </w:p>
    <w:p w14:paraId="46DA6202" w14:textId="64293ED7" w:rsidR="00F27524" w:rsidRPr="00EC2C44" w:rsidRDefault="00F27524" w:rsidP="00F27524">
      <w:pPr>
        <w:pStyle w:val="ListParagraph"/>
        <w:numPr>
          <w:ilvl w:val="0"/>
          <w:numId w:val="3"/>
        </w:numPr>
        <w:rPr>
          <w:rFonts w:cstheme="minorHAnsi"/>
        </w:rPr>
      </w:pPr>
      <w:r w:rsidRPr="00EC2C44">
        <w:rPr>
          <w:rFonts w:cstheme="minorHAnsi"/>
        </w:rPr>
        <w:t>What are the book’s main strengths, and where does it fall short?</w:t>
      </w:r>
    </w:p>
    <w:p w14:paraId="5A64631C" w14:textId="715087B4" w:rsidR="00F27524" w:rsidRPr="00EC2C44" w:rsidRDefault="00840ACE" w:rsidP="00DE1281">
      <w:pPr>
        <w:pStyle w:val="ListParagraph"/>
        <w:numPr>
          <w:ilvl w:val="0"/>
          <w:numId w:val="3"/>
        </w:numPr>
        <w:rPr>
          <w:rFonts w:cstheme="minorHAnsi"/>
        </w:rPr>
      </w:pPr>
      <w:r w:rsidRPr="00EC2C44">
        <w:rPr>
          <w:rFonts w:cstheme="minorHAnsi"/>
        </w:rPr>
        <w:t>Along with</w:t>
      </w:r>
      <w:r w:rsidR="00F27524" w:rsidRPr="00EC2C44">
        <w:rPr>
          <w:rFonts w:cstheme="minorHAnsi"/>
        </w:rPr>
        <w:t xml:space="preserve"> a gendered analysis, does the book take account of considerations of class, race,</w:t>
      </w:r>
      <w:r w:rsidR="00DE1281" w:rsidRPr="00EC2C44">
        <w:rPr>
          <w:rFonts w:cstheme="minorHAnsi"/>
        </w:rPr>
        <w:t xml:space="preserve"> </w:t>
      </w:r>
      <w:r w:rsidR="00F27524" w:rsidRPr="00EC2C44">
        <w:rPr>
          <w:rFonts w:cstheme="minorHAnsi"/>
        </w:rPr>
        <w:t xml:space="preserve">religion, age, </w:t>
      </w:r>
      <w:r w:rsidR="00B910F5" w:rsidRPr="00EC2C44">
        <w:rPr>
          <w:rFonts w:cstheme="minorHAnsi"/>
        </w:rPr>
        <w:t xml:space="preserve">caste, </w:t>
      </w:r>
      <w:r w:rsidR="00F27524" w:rsidRPr="00EC2C44">
        <w:rPr>
          <w:rFonts w:cstheme="minorHAnsi"/>
        </w:rPr>
        <w:t>ethnicity, etc.?</w:t>
      </w:r>
    </w:p>
    <w:p w14:paraId="460A8C69" w14:textId="77777777" w:rsidR="00F27524" w:rsidRPr="00EC2C44" w:rsidRDefault="00F27524" w:rsidP="00F27524">
      <w:pPr>
        <w:pStyle w:val="ListParagraph"/>
        <w:numPr>
          <w:ilvl w:val="0"/>
          <w:numId w:val="3"/>
        </w:numPr>
        <w:rPr>
          <w:rFonts w:cstheme="minorHAnsi"/>
        </w:rPr>
      </w:pPr>
      <w:proofErr w:type="gramStart"/>
      <w:r w:rsidRPr="00EC2C44">
        <w:rPr>
          <w:rFonts w:cstheme="minorHAnsi"/>
        </w:rPr>
        <w:t>Is the book aimed</w:t>
      </w:r>
      <w:proofErr w:type="gramEnd"/>
      <w:r w:rsidRPr="00EC2C44">
        <w:rPr>
          <w:rFonts w:cstheme="minorHAnsi"/>
        </w:rPr>
        <w:t xml:space="preserve"> at a specialist or at a generalist audience? How easy is it to read in terms of content, language, and style?</w:t>
      </w:r>
    </w:p>
    <w:p w14:paraId="170EB7B6" w14:textId="7D1291CB" w:rsidR="00F27524" w:rsidRPr="00EC2C44" w:rsidRDefault="00F27524" w:rsidP="00F27524">
      <w:pPr>
        <w:pStyle w:val="ListParagraph"/>
        <w:numPr>
          <w:ilvl w:val="0"/>
          <w:numId w:val="3"/>
        </w:numPr>
        <w:rPr>
          <w:rFonts w:cstheme="minorHAnsi"/>
        </w:rPr>
      </w:pPr>
      <w:r w:rsidRPr="00EC2C44">
        <w:rPr>
          <w:rFonts w:cstheme="minorHAnsi"/>
        </w:rPr>
        <w:t>To whom would you recommend this book, e.g. development practitioners, policy makers, development scholars, activists?</w:t>
      </w:r>
    </w:p>
    <w:p w14:paraId="69A72DA6" w14:textId="0B431500" w:rsidR="00DE1281" w:rsidRPr="00EC2C44" w:rsidRDefault="00F27524" w:rsidP="00EC2C44">
      <w:pPr>
        <w:rPr>
          <w:rFonts w:cstheme="minorHAnsi"/>
        </w:rPr>
      </w:pPr>
      <w:r w:rsidRPr="00EC2C44">
        <w:rPr>
          <w:rFonts w:cstheme="minorHAnsi"/>
          <w:b/>
          <w:bCs/>
        </w:rPr>
        <w:t>Please send your revi</w:t>
      </w:r>
      <w:r w:rsidR="00EC2C44" w:rsidRPr="00EC2C44">
        <w:rPr>
          <w:rFonts w:cstheme="minorHAnsi"/>
          <w:b/>
          <w:bCs/>
        </w:rPr>
        <w:t xml:space="preserve">ew by the specified deadline to </w:t>
      </w:r>
      <w:proofErr w:type="spellStart"/>
      <w:r w:rsidRPr="00EC2C44">
        <w:rPr>
          <w:rFonts w:cstheme="minorHAnsi"/>
          <w:shd w:val="clear" w:color="auto" w:fill="E9EEF6"/>
        </w:rPr>
        <w:t>genderanddevelopment.south@gmail.com</w:t>
      </w:r>
      <w:proofErr w:type="spellEnd"/>
      <w:r w:rsidRPr="00EC2C44">
        <w:rPr>
          <w:rFonts w:cstheme="minorHAnsi"/>
        </w:rPr>
        <w:t xml:space="preserve"> </w:t>
      </w:r>
      <w:r w:rsidR="00DE1281" w:rsidRPr="00EC2C44">
        <w:rPr>
          <w:rFonts w:cstheme="minorHAnsi"/>
        </w:rPr>
        <w:t>with the subject line: ‘Book review submission – Book title’</w:t>
      </w:r>
    </w:p>
    <w:p w14:paraId="6A3B7CC5" w14:textId="77777777" w:rsidR="00F27524" w:rsidRPr="00EC2C44" w:rsidRDefault="00F27524" w:rsidP="00F27524">
      <w:pPr>
        <w:rPr>
          <w:rFonts w:cstheme="minorHAnsi"/>
          <w:b/>
          <w:bCs/>
        </w:rPr>
      </w:pPr>
    </w:p>
    <w:p w14:paraId="78A61237" w14:textId="20AC4377" w:rsidR="00CB5820" w:rsidRPr="00EC2C44" w:rsidRDefault="00F27524" w:rsidP="00F27524">
      <w:pPr>
        <w:rPr>
          <w:rFonts w:cstheme="minorHAnsi"/>
        </w:rPr>
      </w:pPr>
      <w:r w:rsidRPr="00EC2C44">
        <w:rPr>
          <w:rFonts w:cstheme="minorHAnsi"/>
        </w:rPr>
        <w:t xml:space="preserve">Many thanks for your contribution to </w:t>
      </w:r>
      <w:r w:rsidRPr="00EC2C44">
        <w:rPr>
          <w:rFonts w:cstheme="minorHAnsi"/>
          <w:i/>
          <w:iCs/>
        </w:rPr>
        <w:t>Gender &amp; Development</w:t>
      </w:r>
      <w:r w:rsidRPr="00EC2C44">
        <w:rPr>
          <w:rFonts w:cstheme="minorHAnsi"/>
        </w:rPr>
        <w:t>. You will receive one copy of the issue in which your review appears, plus a pdf of your review.</w:t>
      </w:r>
    </w:p>
    <w:sectPr w:rsidR="00CB5820" w:rsidRPr="00EC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6B5"/>
    <w:multiLevelType w:val="hybridMultilevel"/>
    <w:tmpl w:val="5F3869E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734C56"/>
    <w:multiLevelType w:val="hybridMultilevel"/>
    <w:tmpl w:val="9EE68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BEE3F5E"/>
    <w:multiLevelType w:val="hybridMultilevel"/>
    <w:tmpl w:val="77DA42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24"/>
    <w:rsid w:val="00121FD9"/>
    <w:rsid w:val="002C116E"/>
    <w:rsid w:val="003D508E"/>
    <w:rsid w:val="00522858"/>
    <w:rsid w:val="00587857"/>
    <w:rsid w:val="007376CF"/>
    <w:rsid w:val="00761928"/>
    <w:rsid w:val="00840ACE"/>
    <w:rsid w:val="00901E07"/>
    <w:rsid w:val="00B910F5"/>
    <w:rsid w:val="00CB5820"/>
    <w:rsid w:val="00DE1281"/>
    <w:rsid w:val="00EA246E"/>
    <w:rsid w:val="00EC2C44"/>
    <w:rsid w:val="00F275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743C"/>
  <w15:chartTrackingRefBased/>
  <w15:docId w15:val="{EF07090A-E98A-442F-B447-88CBFA3F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E1281"/>
    <w:pPr>
      <w:widowControl w:val="0"/>
      <w:autoSpaceDE w:val="0"/>
      <w:autoSpaceDN w:val="0"/>
      <w:spacing w:after="0" w:line="240" w:lineRule="auto"/>
      <w:ind w:left="22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F27524"/>
  </w:style>
  <w:style w:type="paragraph" w:styleId="NoSpacing">
    <w:name w:val="No Spacing"/>
    <w:uiPriority w:val="1"/>
    <w:qFormat/>
    <w:rsid w:val="00F27524"/>
    <w:pPr>
      <w:spacing w:after="0" w:line="240" w:lineRule="auto"/>
    </w:pPr>
  </w:style>
  <w:style w:type="paragraph" w:styleId="ListParagraph">
    <w:name w:val="List Paragraph"/>
    <w:basedOn w:val="Normal"/>
    <w:uiPriority w:val="34"/>
    <w:qFormat/>
    <w:rsid w:val="00F27524"/>
    <w:pPr>
      <w:ind w:left="720"/>
      <w:contextualSpacing/>
    </w:pPr>
  </w:style>
  <w:style w:type="paragraph" w:customStyle="1" w:styleId="paragraph">
    <w:name w:val="paragraph"/>
    <w:basedOn w:val="Normal"/>
    <w:rsid w:val="00EA24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EA246E"/>
  </w:style>
  <w:style w:type="character" w:customStyle="1" w:styleId="eop">
    <w:name w:val="eop"/>
    <w:basedOn w:val="DefaultParagraphFont"/>
    <w:rsid w:val="00EA246E"/>
  </w:style>
  <w:style w:type="character" w:customStyle="1" w:styleId="gmail-il">
    <w:name w:val="gmail-il"/>
    <w:basedOn w:val="DefaultParagraphFont"/>
    <w:rsid w:val="00EA246E"/>
  </w:style>
  <w:style w:type="character" w:customStyle="1" w:styleId="Heading1Char">
    <w:name w:val="Heading 1 Char"/>
    <w:basedOn w:val="DefaultParagraphFont"/>
    <w:link w:val="Heading1"/>
    <w:uiPriority w:val="1"/>
    <w:rsid w:val="00DE1281"/>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8213">
      <w:bodyDiv w:val="1"/>
      <w:marLeft w:val="0"/>
      <w:marRight w:val="0"/>
      <w:marTop w:val="0"/>
      <w:marBottom w:val="0"/>
      <w:divBdr>
        <w:top w:val="none" w:sz="0" w:space="0" w:color="auto"/>
        <w:left w:val="none" w:sz="0" w:space="0" w:color="auto"/>
        <w:bottom w:val="none" w:sz="0" w:space="0" w:color="auto"/>
        <w:right w:val="none" w:sz="0" w:space="0" w:color="auto"/>
      </w:divBdr>
      <w:divsChild>
        <w:div w:id="492062955">
          <w:marLeft w:val="0"/>
          <w:marRight w:val="0"/>
          <w:marTop w:val="0"/>
          <w:marBottom w:val="0"/>
          <w:divBdr>
            <w:top w:val="none" w:sz="0" w:space="0" w:color="auto"/>
            <w:left w:val="none" w:sz="0" w:space="0" w:color="auto"/>
            <w:bottom w:val="none" w:sz="0" w:space="0" w:color="auto"/>
            <w:right w:val="none" w:sz="0" w:space="0" w:color="auto"/>
          </w:divBdr>
        </w:div>
        <w:div w:id="2021392982">
          <w:marLeft w:val="0"/>
          <w:marRight w:val="0"/>
          <w:marTop w:val="0"/>
          <w:marBottom w:val="0"/>
          <w:divBdr>
            <w:top w:val="none" w:sz="0" w:space="0" w:color="auto"/>
            <w:left w:val="none" w:sz="0" w:space="0" w:color="auto"/>
            <w:bottom w:val="none" w:sz="0" w:space="0" w:color="auto"/>
            <w:right w:val="none" w:sz="0" w:space="0" w:color="auto"/>
          </w:divBdr>
        </w:div>
        <w:div w:id="51735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Satija</dc:creator>
  <cp:keywords/>
  <dc:description/>
  <cp:lastModifiedBy>Anandita Ghosh</cp:lastModifiedBy>
  <cp:revision>3</cp:revision>
  <dcterms:created xsi:type="dcterms:W3CDTF">2024-01-19T06:11:00Z</dcterms:created>
  <dcterms:modified xsi:type="dcterms:W3CDTF">2024-01-25T04:43:00Z</dcterms:modified>
</cp:coreProperties>
</file>